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759BD" w:rsidRPr="000B65FF" w:rsidRDefault="007759BD" w:rsidP="007759BD">
      <w:pPr>
        <w:rPr>
          <w:rFonts w:hAnsi="Times New Roman" w:cs="Times New Roman"/>
        </w:rPr>
      </w:pPr>
      <w:bookmarkStart w:id="0" w:name="_GoBack"/>
      <w:bookmarkEnd w:id="0"/>
    </w:p>
    <w:p w:rsidR="007759BD" w:rsidRPr="000B65FF" w:rsidRDefault="007759BD" w:rsidP="007759BD">
      <w:pPr>
        <w:rPr>
          <w:rFonts w:hAnsi="Times New Roman" w:cs="Times New Roman"/>
        </w:rPr>
      </w:pPr>
    </w:p>
    <w:p w:rsidR="007759BD" w:rsidRPr="000B65FF" w:rsidRDefault="007759BD" w:rsidP="007759BD">
      <w:pPr>
        <w:rPr>
          <w:rFonts w:hAnsi="Times New Roman" w:cs="Times New Roman"/>
        </w:rPr>
      </w:pPr>
    </w:p>
    <w:p w:rsidR="007759BD" w:rsidRPr="000B65FF" w:rsidRDefault="007759BD" w:rsidP="007759BD">
      <w:pPr>
        <w:rPr>
          <w:rFonts w:hAnsi="Times New Roman" w:cs="Times New Roman"/>
        </w:rPr>
      </w:pPr>
    </w:p>
    <w:p w:rsidR="007759BD" w:rsidRPr="000B65FF" w:rsidRDefault="007759BD" w:rsidP="007759BD">
      <w:pPr>
        <w:rPr>
          <w:rFonts w:hAnsi="Times New Roman" w:cs="Times New Roman"/>
        </w:rPr>
      </w:pPr>
    </w:p>
    <w:p w:rsidR="007759BD" w:rsidRPr="000B65FF" w:rsidRDefault="007759BD" w:rsidP="007759BD">
      <w:pPr>
        <w:rPr>
          <w:rFonts w:hAnsi="Times New Roman" w:cs="Times New Roman"/>
        </w:rPr>
      </w:pPr>
    </w:p>
    <w:p w:rsidR="007759BD" w:rsidRPr="000B65FF" w:rsidRDefault="007759BD" w:rsidP="007759BD">
      <w:pPr>
        <w:rPr>
          <w:rFonts w:hAnsi="Times New Roman" w:cs="Times New Roman"/>
        </w:rPr>
      </w:pPr>
    </w:p>
    <w:p w:rsidR="007759BD" w:rsidRPr="000B65FF" w:rsidRDefault="007759BD" w:rsidP="007759BD">
      <w:pPr>
        <w:rPr>
          <w:rFonts w:hAnsi="Times New Roman" w:cs="Times New Roman"/>
        </w:rPr>
      </w:pPr>
    </w:p>
    <w:p w:rsidR="007759BD" w:rsidRPr="000B65FF" w:rsidRDefault="007759BD" w:rsidP="007759BD">
      <w:pPr>
        <w:rPr>
          <w:rFonts w:hAnsi="Times New Roman" w:cs="Times New Roman"/>
        </w:rPr>
      </w:pPr>
    </w:p>
    <w:p w:rsidR="007759BD" w:rsidRPr="000B65FF" w:rsidRDefault="007759BD" w:rsidP="007759BD">
      <w:pPr>
        <w:rPr>
          <w:rFonts w:hAnsi="Times New Roman" w:cs="Times New Roman"/>
        </w:rPr>
      </w:pPr>
    </w:p>
    <w:p w:rsidR="007759BD" w:rsidRDefault="007759BD" w:rsidP="007759BD">
      <w:pPr>
        <w:jc w:val="center"/>
        <w:rPr>
          <w:sz w:val="40"/>
          <w:szCs w:val="40"/>
        </w:rPr>
      </w:pPr>
      <w:r>
        <w:rPr>
          <w:rFonts w:hint="eastAsia"/>
          <w:sz w:val="40"/>
          <w:szCs w:val="40"/>
        </w:rPr>
        <w:t>嘱託社員</w:t>
      </w:r>
      <w:r>
        <w:rPr>
          <w:rFonts w:hint="eastAsia"/>
          <w:sz w:val="40"/>
          <w:szCs w:val="40"/>
        </w:rPr>
        <w:t>規程</w:t>
      </w:r>
      <w:r w:rsidRPr="000B65FF">
        <w:rPr>
          <w:rFonts w:hint="eastAsia"/>
          <w:sz w:val="40"/>
          <w:szCs w:val="40"/>
        </w:rPr>
        <w:t>（ひな形）</w:t>
      </w:r>
    </w:p>
    <w:p w:rsidR="007759BD" w:rsidRDefault="007759BD" w:rsidP="007759BD">
      <w:pPr>
        <w:widowControl/>
        <w:jc w:val="left"/>
        <w:rPr>
          <w:sz w:val="40"/>
          <w:szCs w:val="40"/>
        </w:rPr>
      </w:pPr>
      <w:r>
        <w:rPr>
          <w:sz w:val="40"/>
          <w:szCs w:val="40"/>
        </w:rPr>
        <w:br w:type="page"/>
      </w:r>
    </w:p>
    <w:p w:rsidR="00022F5F" w:rsidRPr="009E6634" w:rsidRDefault="00022F5F" w:rsidP="00022F5F">
      <w:pPr>
        <w:pStyle w:val="01"/>
        <w:ind w:left="1186" w:hanging="1186"/>
      </w:pPr>
      <w:r w:rsidRPr="009E6634">
        <w:rPr>
          <w:rFonts w:hint="eastAsia"/>
        </w:rPr>
        <w:lastRenderedPageBreak/>
        <w:t>（目　　的）</w:t>
      </w:r>
    </w:p>
    <w:p w:rsidR="00022F5F" w:rsidRPr="009E6634" w:rsidRDefault="00022F5F" w:rsidP="00022F5F">
      <w:pPr>
        <w:pStyle w:val="01"/>
        <w:ind w:left="1186" w:hanging="1186"/>
      </w:pPr>
      <w:r w:rsidRPr="009E6634">
        <w:rPr>
          <w:rFonts w:hint="eastAsia"/>
        </w:rPr>
        <w:t>第1条</w:t>
      </w:r>
      <w:r w:rsidRPr="009E6634">
        <w:rPr>
          <w:rFonts w:hint="eastAsia"/>
        </w:rPr>
        <w:tab/>
      </w:r>
      <w:r w:rsidRPr="009E6634">
        <w:rPr>
          <w:rFonts w:hint="eastAsia"/>
        </w:rPr>
        <w:tab/>
        <w:t>この規程は嘱託社員として就業する者の嘱託雇用条件、待遇その他就業に関する基準を定め業務の円滑な運営を図ることを目的とする。</w:t>
      </w:r>
    </w:p>
    <w:p w:rsidR="00022F5F" w:rsidRPr="009E6634" w:rsidRDefault="00022F5F" w:rsidP="00022F5F">
      <w:pPr>
        <w:pStyle w:val="01"/>
        <w:ind w:left="1186" w:hanging="1186"/>
      </w:pPr>
    </w:p>
    <w:p w:rsidR="00022F5F" w:rsidRPr="009E6634" w:rsidRDefault="00022F5F" w:rsidP="00022F5F">
      <w:pPr>
        <w:pStyle w:val="01"/>
        <w:ind w:left="1186" w:hanging="1186"/>
      </w:pPr>
      <w:r w:rsidRPr="009E6634">
        <w:rPr>
          <w:rFonts w:hint="eastAsia"/>
        </w:rPr>
        <w:t>（規程の遵守義務）</w:t>
      </w:r>
    </w:p>
    <w:p w:rsidR="00022F5F" w:rsidRPr="009E6634" w:rsidRDefault="00022F5F" w:rsidP="00022F5F">
      <w:pPr>
        <w:pStyle w:val="01"/>
        <w:ind w:left="1186" w:hanging="1186"/>
      </w:pPr>
      <w:r w:rsidRPr="009E6634">
        <w:rPr>
          <w:rFonts w:hint="eastAsia"/>
        </w:rPr>
        <w:t>第2条</w:t>
      </w:r>
      <w:r w:rsidRPr="009E6634">
        <w:rPr>
          <w:rFonts w:hint="eastAsia"/>
        </w:rPr>
        <w:tab/>
      </w:r>
      <w:r w:rsidRPr="009E6634">
        <w:rPr>
          <w:rFonts w:hint="eastAsia"/>
        </w:rPr>
        <w:tab/>
        <w:t>嘱託を委嘱された者は、この規程を誠実に遵守して、社業の発展と社内秩序維持に努めなければならない。</w:t>
      </w:r>
    </w:p>
    <w:p w:rsidR="00022F5F" w:rsidRPr="009E6634" w:rsidRDefault="00022F5F" w:rsidP="00022F5F">
      <w:pPr>
        <w:pStyle w:val="01"/>
        <w:ind w:left="1186" w:hanging="1186"/>
      </w:pPr>
    </w:p>
    <w:p w:rsidR="00022F5F" w:rsidRPr="009E6634" w:rsidRDefault="00022F5F" w:rsidP="00022F5F">
      <w:pPr>
        <w:pStyle w:val="01"/>
        <w:ind w:left="1186" w:hanging="1186"/>
      </w:pPr>
      <w:r w:rsidRPr="009E6634">
        <w:rPr>
          <w:rFonts w:hint="eastAsia"/>
        </w:rPr>
        <w:t>（定　　義）</w:t>
      </w:r>
    </w:p>
    <w:p w:rsidR="00022F5F" w:rsidRPr="009E6634" w:rsidRDefault="00022F5F" w:rsidP="00022F5F">
      <w:pPr>
        <w:pStyle w:val="01"/>
        <w:ind w:left="1186" w:hanging="1186"/>
      </w:pPr>
      <w:r w:rsidRPr="009E6634">
        <w:rPr>
          <w:rFonts w:hint="eastAsia"/>
        </w:rPr>
        <w:t>第3条</w:t>
      </w:r>
      <w:r w:rsidRPr="009E6634">
        <w:rPr>
          <w:rFonts w:hint="eastAsia"/>
        </w:rPr>
        <w:tab/>
      </w:r>
      <w:r w:rsidRPr="009E6634">
        <w:rPr>
          <w:rFonts w:hint="eastAsia"/>
        </w:rPr>
        <w:tab/>
        <w:t>この規程において「嘱託社員」とは、以下のいずれかに該当する者が、一定年齢に達するまでを限度として雇用を継続するものをいう。</w:t>
      </w:r>
    </w:p>
    <w:p w:rsidR="00022F5F" w:rsidRPr="009E6634" w:rsidRDefault="00022F5F" w:rsidP="00022F5F">
      <w:pPr>
        <w:pStyle w:val="03"/>
      </w:pPr>
      <w:r w:rsidRPr="009E6634">
        <w:rPr>
          <w:rFonts w:hint="eastAsia"/>
        </w:rPr>
        <w:t>①当社正社員として定年を迎えた後、退職後もなお本人が継続勤務を希望し、会社が提示する労働条件に合意した者</w:t>
      </w:r>
    </w:p>
    <w:p w:rsidR="00022F5F" w:rsidRPr="009E6634" w:rsidRDefault="00022F5F" w:rsidP="00022F5F">
      <w:pPr>
        <w:pStyle w:val="03"/>
      </w:pPr>
      <w:r w:rsidRPr="009E6634">
        <w:rPr>
          <w:rFonts w:hint="eastAsia"/>
        </w:rPr>
        <w:t>②就業規則第57条に定める定年の年齢を超えた者が入社を希望し、会社が採用を適用と認めた者</w:t>
      </w:r>
    </w:p>
    <w:p w:rsidR="00022F5F" w:rsidRPr="009E6634" w:rsidRDefault="00022F5F" w:rsidP="00022F5F">
      <w:pPr>
        <w:pStyle w:val="03"/>
      </w:pPr>
      <w:r w:rsidRPr="009E6634">
        <w:rPr>
          <w:rFonts w:hint="eastAsia"/>
        </w:rPr>
        <w:t xml:space="preserve">③その他会社が認めた者 </w:t>
      </w:r>
    </w:p>
    <w:p w:rsidR="00022F5F" w:rsidRPr="009E6634" w:rsidRDefault="00022F5F" w:rsidP="00022F5F">
      <w:pPr>
        <w:pStyle w:val="01"/>
        <w:ind w:left="1186" w:hanging="1186"/>
      </w:pPr>
    </w:p>
    <w:p w:rsidR="00022F5F" w:rsidRPr="009E6634" w:rsidRDefault="00022F5F" w:rsidP="00022F5F">
      <w:pPr>
        <w:pStyle w:val="01"/>
        <w:ind w:left="1186" w:hanging="1186"/>
      </w:pPr>
      <w:r w:rsidRPr="009E6634">
        <w:rPr>
          <w:rFonts w:hint="eastAsia"/>
        </w:rPr>
        <w:t>（嘱託社員の職務）</w:t>
      </w:r>
    </w:p>
    <w:p w:rsidR="00022F5F" w:rsidRPr="009E6634" w:rsidRDefault="00022F5F" w:rsidP="00022F5F">
      <w:pPr>
        <w:pStyle w:val="01"/>
        <w:ind w:left="1186" w:hanging="1186"/>
      </w:pPr>
      <w:r w:rsidRPr="009E6634">
        <w:rPr>
          <w:rFonts w:hint="eastAsia"/>
        </w:rPr>
        <w:t>第4条</w:t>
      </w:r>
      <w:r w:rsidRPr="009E6634">
        <w:rPr>
          <w:rFonts w:hint="eastAsia"/>
        </w:rPr>
        <w:tab/>
      </w:r>
      <w:r w:rsidRPr="009E6634">
        <w:rPr>
          <w:rFonts w:hint="eastAsia"/>
        </w:rPr>
        <w:tab/>
        <w:t>嘱託社員として採用された者は、原則として次のいずれかの職務を行うものとする。なお、いずれの職務内容とするかは会社が決定し、通知する。</w:t>
      </w:r>
    </w:p>
    <w:p w:rsidR="00022F5F" w:rsidRPr="009E6634" w:rsidRDefault="00022F5F" w:rsidP="00022F5F">
      <w:pPr>
        <w:pStyle w:val="03"/>
      </w:pPr>
      <w:r w:rsidRPr="009E6634">
        <w:rPr>
          <w:rFonts w:hint="eastAsia"/>
        </w:rPr>
        <w:t>①正社員と比較して、職務への責任もしくは職務内容を軽減した業務</w:t>
      </w:r>
    </w:p>
    <w:p w:rsidR="00022F5F" w:rsidRPr="009E6634" w:rsidRDefault="00022F5F" w:rsidP="00022F5F">
      <w:pPr>
        <w:pStyle w:val="03"/>
      </w:pPr>
      <w:r w:rsidRPr="009E6634">
        <w:rPr>
          <w:rFonts w:hint="eastAsia"/>
        </w:rPr>
        <w:t>②正社員と比較して、短い勤務時間とした業務</w:t>
      </w:r>
    </w:p>
    <w:p w:rsidR="00022F5F" w:rsidRPr="009E6634" w:rsidRDefault="00022F5F" w:rsidP="00022F5F">
      <w:pPr>
        <w:pStyle w:val="03"/>
      </w:pPr>
      <w:r w:rsidRPr="009E6634">
        <w:rPr>
          <w:rFonts w:hint="eastAsia"/>
        </w:rPr>
        <w:t>③上記①②を組み合わせた業務</w:t>
      </w:r>
    </w:p>
    <w:p w:rsidR="00022F5F" w:rsidRPr="009E6634" w:rsidRDefault="00022F5F" w:rsidP="00022F5F">
      <w:pPr>
        <w:pStyle w:val="01"/>
        <w:ind w:left="1186" w:hanging="1186"/>
      </w:pPr>
      <w:r w:rsidRPr="009E6634">
        <w:rPr>
          <w:rFonts w:hint="eastAsia"/>
        </w:rPr>
        <w:tab/>
        <w:t>2.</w:t>
      </w:r>
      <w:r w:rsidRPr="009E6634">
        <w:rPr>
          <w:rFonts w:hint="eastAsia"/>
        </w:rPr>
        <w:tab/>
        <w:t>例外として、会社が認めた者については、双方合意の上で別途取り決めた業務内容を行う。</w:t>
      </w:r>
    </w:p>
    <w:p w:rsidR="00022F5F" w:rsidRPr="009E6634" w:rsidRDefault="00022F5F" w:rsidP="00022F5F">
      <w:pPr>
        <w:pStyle w:val="01"/>
        <w:ind w:left="1186" w:hanging="1186"/>
      </w:pPr>
    </w:p>
    <w:p w:rsidR="00022F5F" w:rsidRPr="009E6634" w:rsidRDefault="00022F5F" w:rsidP="00022F5F">
      <w:pPr>
        <w:pStyle w:val="01"/>
        <w:ind w:left="1186" w:hanging="1186"/>
      </w:pPr>
      <w:r w:rsidRPr="009E6634">
        <w:rPr>
          <w:rFonts w:hint="eastAsia"/>
        </w:rPr>
        <w:t>（嘱託契約）</w:t>
      </w:r>
    </w:p>
    <w:p w:rsidR="00022F5F" w:rsidRPr="009E6634" w:rsidRDefault="00022F5F" w:rsidP="00022F5F">
      <w:pPr>
        <w:pStyle w:val="01"/>
        <w:ind w:left="1186" w:hanging="1186"/>
      </w:pPr>
      <w:r w:rsidRPr="009E6634">
        <w:rPr>
          <w:rFonts w:hint="eastAsia"/>
        </w:rPr>
        <w:t>第5条</w:t>
      </w:r>
      <w:r w:rsidRPr="009E6634">
        <w:rPr>
          <w:rFonts w:hint="eastAsia"/>
        </w:rPr>
        <w:tab/>
      </w:r>
      <w:r w:rsidRPr="009E6634">
        <w:rPr>
          <w:rFonts w:hint="eastAsia"/>
        </w:rPr>
        <w:tab/>
        <w:t>会社は本人の能力、勤務成績、健康状態等を勘案し、委嘱する職務、給与、労働条件などについて、本人と協議の上、嘱託契約を締結する。</w:t>
      </w:r>
    </w:p>
    <w:p w:rsidR="00022F5F" w:rsidRPr="009E6634" w:rsidRDefault="00022F5F" w:rsidP="00022F5F">
      <w:pPr>
        <w:pStyle w:val="01"/>
        <w:ind w:left="1186" w:hanging="1186"/>
      </w:pPr>
    </w:p>
    <w:p w:rsidR="00022F5F" w:rsidRPr="009E6634" w:rsidRDefault="00022F5F" w:rsidP="00022F5F">
      <w:pPr>
        <w:pStyle w:val="01"/>
        <w:ind w:left="1186" w:hanging="1186"/>
      </w:pPr>
      <w:r w:rsidRPr="009E6634">
        <w:rPr>
          <w:rFonts w:hint="eastAsia"/>
        </w:rPr>
        <w:t>（契約の更新等）</w:t>
      </w:r>
    </w:p>
    <w:p w:rsidR="00022F5F" w:rsidRPr="009E6634" w:rsidRDefault="00022F5F" w:rsidP="00022F5F">
      <w:pPr>
        <w:pStyle w:val="01"/>
        <w:ind w:left="1186" w:hanging="1186"/>
      </w:pPr>
      <w:r w:rsidRPr="009E6634">
        <w:rPr>
          <w:rFonts w:hint="eastAsia"/>
        </w:rPr>
        <w:t>第6条</w:t>
      </w:r>
      <w:r w:rsidRPr="009E6634">
        <w:rPr>
          <w:rFonts w:hint="eastAsia"/>
        </w:rPr>
        <w:tab/>
      </w:r>
      <w:r w:rsidRPr="009E6634">
        <w:rPr>
          <w:rFonts w:hint="eastAsia"/>
        </w:rPr>
        <w:tab/>
        <w:t>就業規則第58条（退職、定年に関するものを除く）または第60条（解雇）に該当する事由のない者で、契約の更新を希望する嘱託社員は、契約を行う。ただし、契約更新後の労働条件は、契約更新前と同じとは限らない。</w:t>
      </w:r>
    </w:p>
    <w:p w:rsidR="00022F5F" w:rsidRPr="009E6634" w:rsidRDefault="00022F5F" w:rsidP="00022F5F">
      <w:pPr>
        <w:pStyle w:val="01"/>
        <w:ind w:left="1186" w:hanging="1186"/>
      </w:pPr>
      <w:r w:rsidRPr="009E6634">
        <w:rPr>
          <w:rFonts w:hint="eastAsia"/>
        </w:rPr>
        <w:tab/>
        <w:t>2.</w:t>
      </w:r>
      <w:r w:rsidRPr="009E6634">
        <w:rPr>
          <w:rFonts w:hint="eastAsia"/>
        </w:rPr>
        <w:tab/>
        <w:t>65歳を超える嘱託社員については、契約更新をしない場合がある。契約更新の基準は、個別の雇用契約書によるものとする。</w:t>
      </w:r>
    </w:p>
    <w:p w:rsidR="00022F5F" w:rsidRPr="009E6634" w:rsidRDefault="00022F5F" w:rsidP="00022F5F">
      <w:pPr>
        <w:pStyle w:val="01"/>
        <w:ind w:left="1186" w:hanging="1186"/>
      </w:pPr>
    </w:p>
    <w:p w:rsidR="00022F5F" w:rsidRPr="009E6634" w:rsidRDefault="00022F5F" w:rsidP="00022F5F">
      <w:pPr>
        <w:pStyle w:val="01"/>
        <w:ind w:left="1186" w:hanging="1186"/>
      </w:pPr>
      <w:r w:rsidRPr="009E6634">
        <w:rPr>
          <w:rFonts w:hint="eastAsia"/>
        </w:rPr>
        <w:t>（退　　職）</w:t>
      </w:r>
    </w:p>
    <w:p w:rsidR="00022F5F" w:rsidRPr="009E6634" w:rsidRDefault="00022F5F" w:rsidP="00022F5F">
      <w:pPr>
        <w:pStyle w:val="01"/>
        <w:ind w:left="1186" w:hanging="1186"/>
      </w:pPr>
      <w:r w:rsidRPr="009E6634">
        <w:rPr>
          <w:rFonts w:hint="eastAsia"/>
        </w:rPr>
        <w:t>第7条</w:t>
      </w:r>
      <w:r w:rsidRPr="009E6634">
        <w:rPr>
          <w:rFonts w:hint="eastAsia"/>
        </w:rPr>
        <w:tab/>
      </w:r>
      <w:r w:rsidRPr="009E6634">
        <w:rPr>
          <w:rFonts w:hint="eastAsia"/>
        </w:rPr>
        <w:tab/>
        <w:t>次の場合に該当するときは、その日を退職の日とし雇用関係を終了する。</w:t>
      </w:r>
    </w:p>
    <w:p w:rsidR="00022F5F" w:rsidRPr="009E6634" w:rsidRDefault="00022F5F" w:rsidP="00022F5F">
      <w:pPr>
        <w:pStyle w:val="03"/>
      </w:pPr>
      <w:r w:rsidRPr="009E6634">
        <w:rPr>
          <w:rFonts w:hint="eastAsia"/>
        </w:rPr>
        <w:t>①本人の願い出があり、これが承認されたとき</w:t>
      </w:r>
    </w:p>
    <w:p w:rsidR="00022F5F" w:rsidRPr="009E6634" w:rsidRDefault="00022F5F" w:rsidP="00022F5F">
      <w:pPr>
        <w:pStyle w:val="03"/>
      </w:pPr>
      <w:r w:rsidRPr="009E6634">
        <w:rPr>
          <w:rFonts w:hint="eastAsia"/>
        </w:rPr>
        <w:t>②本人が死亡したとき</w:t>
      </w:r>
    </w:p>
    <w:p w:rsidR="00022F5F" w:rsidRPr="009E6634" w:rsidRDefault="00022F5F" w:rsidP="00022F5F">
      <w:pPr>
        <w:pStyle w:val="03"/>
      </w:pPr>
      <w:r w:rsidRPr="009E6634">
        <w:rPr>
          <w:rFonts w:hint="eastAsia"/>
        </w:rPr>
        <w:t>③雇用契約期間が満了し、業務上更新を必要としない（再契約を行わない）とき</w:t>
      </w:r>
    </w:p>
    <w:p w:rsidR="00022F5F" w:rsidRPr="009E6634" w:rsidRDefault="00022F5F" w:rsidP="00022F5F">
      <w:pPr>
        <w:pStyle w:val="03"/>
      </w:pPr>
      <w:r w:rsidRPr="009E6634">
        <w:rPr>
          <w:rFonts w:hint="eastAsia"/>
        </w:rPr>
        <w:t>④会社に連絡がなく14日間が経過し、会社からの連絡に応じないとき</w:t>
      </w:r>
    </w:p>
    <w:p w:rsidR="00022F5F" w:rsidRPr="009E6634" w:rsidRDefault="00022F5F" w:rsidP="00022F5F">
      <w:pPr>
        <w:pStyle w:val="03"/>
      </w:pPr>
      <w:r w:rsidRPr="009E6634">
        <w:rPr>
          <w:rFonts w:hint="eastAsia"/>
        </w:rPr>
        <w:t>⑤その他正社員の就業規則第58条の退職条項に該当したとき</w:t>
      </w:r>
    </w:p>
    <w:p w:rsidR="00022F5F" w:rsidRPr="009E6634" w:rsidRDefault="00022F5F" w:rsidP="00022F5F">
      <w:pPr>
        <w:pStyle w:val="01"/>
        <w:ind w:left="1186" w:hanging="1186"/>
      </w:pPr>
    </w:p>
    <w:p w:rsidR="00022F5F" w:rsidRPr="009E6634" w:rsidRDefault="00022F5F" w:rsidP="00022F5F">
      <w:pPr>
        <w:pStyle w:val="01"/>
        <w:ind w:left="1186" w:hanging="1186"/>
      </w:pPr>
      <w:r w:rsidRPr="009E6634">
        <w:rPr>
          <w:rFonts w:hint="eastAsia"/>
        </w:rPr>
        <w:t>（解雇）</w:t>
      </w:r>
    </w:p>
    <w:p w:rsidR="00022F5F" w:rsidRPr="009E6634" w:rsidRDefault="00022F5F" w:rsidP="00022F5F">
      <w:pPr>
        <w:pStyle w:val="01"/>
        <w:ind w:left="1186" w:hanging="1186"/>
      </w:pPr>
      <w:r w:rsidRPr="009E6634">
        <w:rPr>
          <w:rFonts w:hint="eastAsia"/>
        </w:rPr>
        <w:t>第8条</w:t>
      </w:r>
      <w:r w:rsidRPr="009E6634">
        <w:rPr>
          <w:rFonts w:hint="eastAsia"/>
        </w:rPr>
        <w:tab/>
      </w:r>
      <w:r w:rsidRPr="009E6634">
        <w:rPr>
          <w:rFonts w:hint="eastAsia"/>
        </w:rPr>
        <w:tab/>
        <w:t>嘱託社員が次の各号のいずれかに該当する場合は、契約期間中であっても解雇する。</w:t>
      </w:r>
    </w:p>
    <w:p w:rsidR="00022F5F" w:rsidRPr="009E6634" w:rsidRDefault="00022F5F" w:rsidP="00022F5F">
      <w:pPr>
        <w:pStyle w:val="02"/>
      </w:pPr>
      <w:r w:rsidRPr="009E6634">
        <w:rPr>
          <w:rFonts w:hint="eastAsia"/>
        </w:rPr>
        <w:t>（1）</w:t>
      </w:r>
      <w:r w:rsidRPr="009E6634">
        <w:rPr>
          <w:rFonts w:hint="eastAsia"/>
        </w:rPr>
        <w:tab/>
        <w:t>会社業績が著しく悪く、雇用維持ができない場合</w:t>
      </w:r>
    </w:p>
    <w:p w:rsidR="00022F5F" w:rsidRPr="009E6634" w:rsidRDefault="00022F5F" w:rsidP="00022F5F">
      <w:pPr>
        <w:pStyle w:val="02"/>
      </w:pPr>
      <w:r w:rsidRPr="009E6634">
        <w:rPr>
          <w:rFonts w:hint="eastAsia"/>
        </w:rPr>
        <w:t>（2）</w:t>
      </w:r>
      <w:r w:rsidRPr="009E6634">
        <w:rPr>
          <w:rFonts w:hint="eastAsia"/>
        </w:rPr>
        <w:tab/>
        <w:t>傷病以外の事由で引き続き10日以上欠勤した場合</w:t>
      </w:r>
    </w:p>
    <w:p w:rsidR="00022F5F" w:rsidRPr="009E6634" w:rsidRDefault="00022F5F" w:rsidP="00022F5F">
      <w:pPr>
        <w:pStyle w:val="02"/>
      </w:pPr>
      <w:r w:rsidRPr="009E6634">
        <w:rPr>
          <w:rFonts w:hint="eastAsia"/>
        </w:rPr>
        <w:t>（3）</w:t>
      </w:r>
      <w:r w:rsidRPr="009E6634">
        <w:rPr>
          <w:rFonts w:hint="eastAsia"/>
        </w:rPr>
        <w:tab/>
        <w:t>精神または、身体の障害等により業務に耐えられないと認められる場合</w:t>
      </w:r>
    </w:p>
    <w:p w:rsidR="00022F5F" w:rsidRPr="009E6634" w:rsidRDefault="00022F5F" w:rsidP="00022F5F">
      <w:pPr>
        <w:pStyle w:val="02"/>
      </w:pPr>
      <w:r w:rsidRPr="009E6634">
        <w:rPr>
          <w:rFonts w:hint="eastAsia"/>
        </w:rPr>
        <w:t>（4）</w:t>
      </w:r>
      <w:r w:rsidRPr="009E6634">
        <w:rPr>
          <w:rFonts w:hint="eastAsia"/>
        </w:rPr>
        <w:tab/>
        <w:t>会社が求める水準に対して能力が著しく劣る場合</w:t>
      </w:r>
    </w:p>
    <w:p w:rsidR="00022F5F" w:rsidRPr="009E6634" w:rsidRDefault="00022F5F" w:rsidP="00022F5F">
      <w:pPr>
        <w:pStyle w:val="02"/>
      </w:pPr>
      <w:r w:rsidRPr="009E6634">
        <w:rPr>
          <w:rFonts w:hint="eastAsia"/>
        </w:rPr>
        <w:t>（5）</w:t>
      </w:r>
      <w:r w:rsidRPr="009E6634">
        <w:rPr>
          <w:rFonts w:hint="eastAsia"/>
        </w:rPr>
        <w:tab/>
        <w:t>正社員の就業規則に定める懲戒解雇事由に該当した場合</w:t>
      </w:r>
    </w:p>
    <w:p w:rsidR="00022F5F" w:rsidRPr="009E6634" w:rsidRDefault="00022F5F" w:rsidP="00022F5F">
      <w:pPr>
        <w:pStyle w:val="02"/>
      </w:pPr>
      <w:r w:rsidRPr="009E6634">
        <w:rPr>
          <w:rFonts w:hint="eastAsia"/>
        </w:rPr>
        <w:t>（6）</w:t>
      </w:r>
      <w:r w:rsidRPr="009E6634">
        <w:rPr>
          <w:rFonts w:hint="eastAsia"/>
        </w:rPr>
        <w:tab/>
        <w:t>その他正社員の就業規則第60条に定められた解雇事由に該当した場合</w:t>
      </w:r>
    </w:p>
    <w:p w:rsidR="00022F5F" w:rsidRPr="009E6634" w:rsidRDefault="00022F5F" w:rsidP="00022F5F">
      <w:pPr>
        <w:pStyle w:val="01"/>
        <w:ind w:left="1186" w:hanging="1186"/>
      </w:pPr>
      <w:r w:rsidRPr="009E6634">
        <w:rPr>
          <w:rFonts w:hint="eastAsia"/>
        </w:rPr>
        <w:tab/>
        <w:t>2.</w:t>
      </w:r>
      <w:r w:rsidRPr="009E6634">
        <w:rPr>
          <w:rFonts w:hint="eastAsia"/>
        </w:rPr>
        <w:tab/>
        <w:t>懲戒処分により行政官庁の認定を得て即日解雇するものおよび採用後14日以内のものについては解雇の予告はしない。</w:t>
      </w:r>
    </w:p>
    <w:p w:rsidR="00022F5F" w:rsidRPr="009E6634" w:rsidRDefault="00022F5F" w:rsidP="00022F5F">
      <w:pPr>
        <w:pStyle w:val="01"/>
        <w:ind w:left="1186" w:hanging="1186"/>
      </w:pPr>
    </w:p>
    <w:p w:rsidR="00022F5F" w:rsidRPr="009E6634" w:rsidRDefault="00022F5F" w:rsidP="00022F5F">
      <w:pPr>
        <w:pStyle w:val="01"/>
        <w:ind w:left="1186" w:hanging="1186"/>
      </w:pPr>
      <w:r w:rsidRPr="009E6634">
        <w:rPr>
          <w:rFonts w:hint="eastAsia"/>
        </w:rPr>
        <w:t>（労働時間）</w:t>
      </w:r>
    </w:p>
    <w:p w:rsidR="00022F5F" w:rsidRPr="009E6634" w:rsidRDefault="00022F5F" w:rsidP="00022F5F">
      <w:pPr>
        <w:pStyle w:val="01"/>
        <w:ind w:left="1186" w:hanging="1186"/>
      </w:pPr>
      <w:r w:rsidRPr="009E6634">
        <w:rPr>
          <w:rFonts w:hint="eastAsia"/>
        </w:rPr>
        <w:t>第9条</w:t>
      </w:r>
      <w:r w:rsidRPr="009E6634">
        <w:rPr>
          <w:rFonts w:hint="eastAsia"/>
        </w:rPr>
        <w:tab/>
      </w:r>
      <w:r w:rsidRPr="009E6634">
        <w:rPr>
          <w:rFonts w:hint="eastAsia"/>
        </w:rPr>
        <w:tab/>
        <w:t>嘱託社員の始業・終業時刻、休憩時間は、個別の労働契約にて決定する。</w:t>
      </w:r>
    </w:p>
    <w:p w:rsidR="00022F5F" w:rsidRPr="009E6634" w:rsidRDefault="00022F5F" w:rsidP="00022F5F">
      <w:pPr>
        <w:pStyle w:val="01"/>
        <w:ind w:left="1186" w:hanging="1186"/>
      </w:pPr>
    </w:p>
    <w:p w:rsidR="00022F5F" w:rsidRPr="009E6634" w:rsidRDefault="00022F5F" w:rsidP="00022F5F">
      <w:pPr>
        <w:pStyle w:val="01"/>
        <w:ind w:left="1186" w:hanging="1186"/>
      </w:pPr>
      <w:r w:rsidRPr="009E6634">
        <w:rPr>
          <w:rFonts w:hint="eastAsia"/>
        </w:rPr>
        <w:t>（勤務日・休日）</w:t>
      </w:r>
    </w:p>
    <w:p w:rsidR="00022F5F" w:rsidRPr="009E6634" w:rsidRDefault="00022F5F" w:rsidP="00022F5F">
      <w:pPr>
        <w:pStyle w:val="01"/>
        <w:ind w:left="1186" w:hanging="1186"/>
      </w:pPr>
      <w:r w:rsidRPr="009E6634">
        <w:rPr>
          <w:rFonts w:hint="eastAsia"/>
        </w:rPr>
        <w:t>第10条</w:t>
      </w:r>
      <w:r w:rsidRPr="009E6634">
        <w:rPr>
          <w:rFonts w:hint="eastAsia"/>
        </w:rPr>
        <w:tab/>
      </w:r>
      <w:r w:rsidRPr="009E6634">
        <w:rPr>
          <w:rFonts w:hint="eastAsia"/>
        </w:rPr>
        <w:tab/>
        <w:t>嘱託社員の勤務日・休日は個別の労働契約にて決する。</w:t>
      </w:r>
    </w:p>
    <w:p w:rsidR="00022F5F" w:rsidRPr="009E6634" w:rsidRDefault="00022F5F" w:rsidP="00022F5F">
      <w:pPr>
        <w:pStyle w:val="01"/>
        <w:ind w:left="1186" w:hanging="1186"/>
      </w:pPr>
    </w:p>
    <w:p w:rsidR="00022F5F" w:rsidRPr="009E6634" w:rsidRDefault="00022F5F" w:rsidP="00022F5F">
      <w:pPr>
        <w:pStyle w:val="01"/>
        <w:ind w:left="1186" w:hanging="1186"/>
      </w:pPr>
      <w:r w:rsidRPr="009E6634">
        <w:rPr>
          <w:rFonts w:hint="eastAsia"/>
        </w:rPr>
        <w:t>（有給休暇）</w:t>
      </w:r>
    </w:p>
    <w:p w:rsidR="00022F5F" w:rsidRPr="009E6634" w:rsidRDefault="00022F5F" w:rsidP="00022F5F">
      <w:pPr>
        <w:pStyle w:val="01"/>
        <w:ind w:left="1186" w:hanging="1186"/>
      </w:pPr>
      <w:r w:rsidRPr="009E6634">
        <w:rPr>
          <w:rFonts w:hint="eastAsia"/>
        </w:rPr>
        <w:t>第11条</w:t>
      </w:r>
      <w:r w:rsidRPr="009E6634">
        <w:rPr>
          <w:rFonts w:hint="eastAsia"/>
        </w:rPr>
        <w:tab/>
      </w:r>
      <w:r w:rsidRPr="009E6634">
        <w:rPr>
          <w:rFonts w:hint="eastAsia"/>
        </w:rPr>
        <w:tab/>
        <w:t>嘱託社員の年次有給休暇は、正社員の就業規則の定めのとおりとする。</w:t>
      </w:r>
    </w:p>
    <w:p w:rsidR="00022F5F" w:rsidRPr="009E6634" w:rsidRDefault="00022F5F" w:rsidP="00022F5F">
      <w:pPr>
        <w:pStyle w:val="01"/>
        <w:ind w:left="1186" w:hanging="1186"/>
      </w:pPr>
      <w:r w:rsidRPr="009E6634">
        <w:rPr>
          <w:rFonts w:hint="eastAsia"/>
        </w:rPr>
        <w:tab/>
        <w:t>2.</w:t>
      </w:r>
      <w:r w:rsidRPr="009E6634">
        <w:rPr>
          <w:rFonts w:hint="eastAsia"/>
        </w:rPr>
        <w:tab/>
        <w:t>正社員に比べて労働日数、労働時間が少ない嘱託社員の年次有給休暇は、パートタイム就業規則の定めのとおりとする。</w:t>
      </w:r>
    </w:p>
    <w:p w:rsidR="00022F5F" w:rsidRPr="009E6634" w:rsidRDefault="00022F5F" w:rsidP="00022F5F">
      <w:pPr>
        <w:pStyle w:val="01"/>
        <w:ind w:left="1186" w:hanging="1186"/>
      </w:pPr>
      <w:r w:rsidRPr="009E6634">
        <w:rPr>
          <w:rFonts w:hint="eastAsia"/>
        </w:rPr>
        <w:tab/>
        <w:t>3.</w:t>
      </w:r>
      <w:r w:rsidRPr="009E6634">
        <w:rPr>
          <w:rFonts w:hint="eastAsia"/>
        </w:rPr>
        <w:tab/>
        <w:t>勤続年数の算定に際し、定年後引き続き再雇用された者は定年前より引き続き在籍するものとして取り扱うこととする。</w:t>
      </w:r>
    </w:p>
    <w:p w:rsidR="00022F5F" w:rsidRPr="009E6634" w:rsidRDefault="00022F5F" w:rsidP="00022F5F">
      <w:pPr>
        <w:pStyle w:val="01"/>
        <w:ind w:left="1186" w:hanging="1186"/>
      </w:pPr>
    </w:p>
    <w:p w:rsidR="00022F5F" w:rsidRPr="009E6634" w:rsidRDefault="00022F5F" w:rsidP="00022F5F">
      <w:pPr>
        <w:pStyle w:val="01"/>
        <w:ind w:left="1186" w:hanging="1186"/>
      </w:pPr>
    </w:p>
    <w:p w:rsidR="00022F5F" w:rsidRPr="009E6634" w:rsidRDefault="00022F5F" w:rsidP="00022F5F">
      <w:pPr>
        <w:pStyle w:val="01"/>
        <w:ind w:left="1186" w:hanging="1186"/>
      </w:pPr>
      <w:r w:rsidRPr="009E6634">
        <w:rPr>
          <w:rFonts w:hint="eastAsia"/>
        </w:rPr>
        <w:lastRenderedPageBreak/>
        <w:t>（遅刻・早退・欠勤）</w:t>
      </w:r>
    </w:p>
    <w:p w:rsidR="00022F5F" w:rsidRPr="009E6634" w:rsidRDefault="00022F5F" w:rsidP="00022F5F">
      <w:pPr>
        <w:pStyle w:val="01"/>
        <w:ind w:left="1186" w:hanging="1186"/>
      </w:pPr>
      <w:r w:rsidRPr="009E6634">
        <w:rPr>
          <w:rFonts w:hint="eastAsia"/>
        </w:rPr>
        <w:t>第12条</w:t>
      </w:r>
      <w:r w:rsidRPr="009E6634">
        <w:rPr>
          <w:rFonts w:hint="eastAsia"/>
        </w:rPr>
        <w:tab/>
      </w:r>
      <w:r w:rsidRPr="009E6634">
        <w:rPr>
          <w:rFonts w:hint="eastAsia"/>
        </w:rPr>
        <w:tab/>
        <w:t>嘱託社員の遅刻・早退・欠勤については、正社員の就業規則および給与規程の規程を準用する。</w:t>
      </w:r>
    </w:p>
    <w:p w:rsidR="00022F5F" w:rsidRPr="009E6634" w:rsidRDefault="00022F5F" w:rsidP="00022F5F">
      <w:pPr>
        <w:pStyle w:val="01"/>
        <w:ind w:left="1186" w:hanging="1186"/>
      </w:pPr>
    </w:p>
    <w:p w:rsidR="00022F5F" w:rsidRPr="009E6634" w:rsidRDefault="00022F5F" w:rsidP="00022F5F">
      <w:pPr>
        <w:pStyle w:val="01"/>
        <w:ind w:left="1186" w:hanging="1186"/>
      </w:pPr>
      <w:r w:rsidRPr="009E6634">
        <w:rPr>
          <w:rFonts w:hint="eastAsia"/>
        </w:rPr>
        <w:t>（休　　職）</w:t>
      </w:r>
    </w:p>
    <w:p w:rsidR="00022F5F" w:rsidRPr="009E6634" w:rsidRDefault="00022F5F" w:rsidP="00022F5F">
      <w:pPr>
        <w:pStyle w:val="01"/>
        <w:ind w:left="1186" w:hanging="1186"/>
      </w:pPr>
      <w:r w:rsidRPr="009E6634">
        <w:rPr>
          <w:rFonts w:hint="eastAsia"/>
        </w:rPr>
        <w:t>第13条</w:t>
      </w:r>
      <w:r w:rsidRPr="009E6634">
        <w:rPr>
          <w:rFonts w:hint="eastAsia"/>
        </w:rPr>
        <w:tab/>
      </w:r>
      <w:r w:rsidRPr="009E6634">
        <w:rPr>
          <w:rFonts w:hint="eastAsia"/>
        </w:rPr>
        <w:tab/>
        <w:t>休職制度は、長期にわたり勤務することを前提としている社員が、身体的、精神的の不調等などの理由により、やむを得ず勤務できない場合に一定期間、復職を支援することを趣旨としているため、嘱託社員には原則として休職を認めない。</w:t>
      </w:r>
    </w:p>
    <w:p w:rsidR="00022F5F" w:rsidRPr="009E6634" w:rsidRDefault="00022F5F" w:rsidP="00022F5F">
      <w:pPr>
        <w:pStyle w:val="01"/>
        <w:ind w:left="1186" w:hanging="1186"/>
      </w:pPr>
    </w:p>
    <w:p w:rsidR="00022F5F" w:rsidRPr="009E6634" w:rsidRDefault="00022F5F" w:rsidP="00022F5F">
      <w:pPr>
        <w:pStyle w:val="01"/>
        <w:ind w:left="1186" w:hanging="1186"/>
      </w:pPr>
      <w:r w:rsidRPr="009E6634">
        <w:rPr>
          <w:rFonts w:hint="eastAsia"/>
        </w:rPr>
        <w:t>（給　　与）</w:t>
      </w:r>
    </w:p>
    <w:p w:rsidR="00022F5F" w:rsidRPr="009E6634" w:rsidRDefault="00022F5F" w:rsidP="00022F5F">
      <w:pPr>
        <w:pStyle w:val="01"/>
        <w:ind w:left="1186" w:hanging="1186"/>
      </w:pPr>
      <w:r w:rsidRPr="009E6634">
        <w:rPr>
          <w:rFonts w:hint="eastAsia"/>
        </w:rPr>
        <w:t>第14条</w:t>
      </w:r>
      <w:r w:rsidRPr="009E6634">
        <w:rPr>
          <w:rFonts w:hint="eastAsia"/>
        </w:rPr>
        <w:tab/>
      </w:r>
      <w:r w:rsidRPr="009E6634">
        <w:rPr>
          <w:rFonts w:hint="eastAsia"/>
        </w:rPr>
        <w:tab/>
        <w:t>嘱託社員の給与は本人の従事する職務や勤務体系等を勘案して個別に設定する。</w:t>
      </w:r>
    </w:p>
    <w:p w:rsidR="00022F5F" w:rsidRPr="009E6634" w:rsidRDefault="00022F5F" w:rsidP="00022F5F">
      <w:pPr>
        <w:pStyle w:val="01"/>
        <w:ind w:left="1186" w:hanging="1186"/>
      </w:pPr>
    </w:p>
    <w:p w:rsidR="00022F5F" w:rsidRPr="009E6634" w:rsidRDefault="00022F5F" w:rsidP="00022F5F">
      <w:pPr>
        <w:pStyle w:val="01"/>
        <w:ind w:left="1186" w:hanging="1186"/>
      </w:pPr>
      <w:r w:rsidRPr="009E6634">
        <w:rPr>
          <w:rFonts w:hint="eastAsia"/>
        </w:rPr>
        <w:t>（昇　　給）</w:t>
      </w:r>
    </w:p>
    <w:p w:rsidR="00022F5F" w:rsidRPr="009E6634" w:rsidRDefault="00022F5F" w:rsidP="00022F5F">
      <w:pPr>
        <w:pStyle w:val="01"/>
        <w:ind w:left="1186" w:hanging="1186"/>
      </w:pPr>
      <w:r w:rsidRPr="009E6634">
        <w:rPr>
          <w:rFonts w:hint="eastAsia"/>
        </w:rPr>
        <w:t>第15条</w:t>
      </w:r>
      <w:r w:rsidRPr="009E6634">
        <w:rPr>
          <w:rFonts w:hint="eastAsia"/>
        </w:rPr>
        <w:tab/>
      </w:r>
      <w:r w:rsidRPr="009E6634">
        <w:rPr>
          <w:rFonts w:hint="eastAsia"/>
        </w:rPr>
        <w:tab/>
        <w:t>嘱託社員の昇給は原則として契約期間内は行わない。ただし、契約更新時に賃金の見直しを行う。</w:t>
      </w:r>
    </w:p>
    <w:p w:rsidR="00022F5F" w:rsidRPr="009E6634" w:rsidRDefault="00022F5F" w:rsidP="00022F5F">
      <w:pPr>
        <w:pStyle w:val="01"/>
        <w:ind w:left="1186" w:hanging="1186"/>
      </w:pPr>
    </w:p>
    <w:p w:rsidR="00022F5F" w:rsidRPr="009E6634" w:rsidRDefault="00022F5F" w:rsidP="00022F5F">
      <w:pPr>
        <w:pStyle w:val="01"/>
        <w:ind w:left="1186" w:hanging="1186"/>
      </w:pPr>
      <w:r w:rsidRPr="009E6634">
        <w:rPr>
          <w:rFonts w:hint="eastAsia"/>
        </w:rPr>
        <w:t>（賞　　与）</w:t>
      </w:r>
    </w:p>
    <w:p w:rsidR="00022F5F" w:rsidRPr="009E6634" w:rsidRDefault="00022F5F" w:rsidP="00022F5F">
      <w:pPr>
        <w:pStyle w:val="01"/>
        <w:ind w:left="1186" w:hanging="1186"/>
      </w:pPr>
      <w:r w:rsidRPr="009E6634">
        <w:rPr>
          <w:rFonts w:hint="eastAsia"/>
        </w:rPr>
        <w:t>第16条</w:t>
      </w:r>
      <w:r w:rsidRPr="009E6634">
        <w:rPr>
          <w:rFonts w:hint="eastAsia"/>
        </w:rPr>
        <w:tab/>
      </w:r>
      <w:r w:rsidRPr="009E6634">
        <w:rPr>
          <w:rFonts w:hint="eastAsia"/>
        </w:rPr>
        <w:tab/>
        <w:t>賞与は会社業績および従事する職務や責任度合に応じて支給する。</w:t>
      </w:r>
    </w:p>
    <w:p w:rsidR="00022F5F" w:rsidRPr="009E6634" w:rsidRDefault="00022F5F" w:rsidP="00022F5F">
      <w:pPr>
        <w:pStyle w:val="01"/>
        <w:ind w:left="1186" w:hanging="1186"/>
      </w:pPr>
      <w:r w:rsidRPr="009E6634">
        <w:rPr>
          <w:rFonts w:hint="eastAsia"/>
        </w:rPr>
        <w:tab/>
        <w:t>2.</w:t>
      </w:r>
      <w:r w:rsidRPr="009E6634">
        <w:rPr>
          <w:rFonts w:hint="eastAsia"/>
        </w:rPr>
        <w:tab/>
        <w:t>賞与支給日に在籍していないものには支給しない。</w:t>
      </w:r>
    </w:p>
    <w:p w:rsidR="00022F5F" w:rsidRPr="009E6634" w:rsidRDefault="00022F5F" w:rsidP="00022F5F">
      <w:pPr>
        <w:pStyle w:val="01"/>
        <w:ind w:left="1186" w:hanging="1186"/>
      </w:pPr>
    </w:p>
    <w:p w:rsidR="00022F5F" w:rsidRPr="009E6634" w:rsidRDefault="00022F5F" w:rsidP="00022F5F">
      <w:pPr>
        <w:pStyle w:val="01"/>
        <w:ind w:left="1186" w:hanging="1186"/>
      </w:pPr>
      <w:r w:rsidRPr="009E6634">
        <w:rPr>
          <w:rFonts w:hint="eastAsia"/>
        </w:rPr>
        <w:t>（退職金）</w:t>
      </w:r>
    </w:p>
    <w:p w:rsidR="00022F5F" w:rsidRPr="009E6634" w:rsidRDefault="00022F5F" w:rsidP="00022F5F">
      <w:pPr>
        <w:pStyle w:val="01"/>
        <w:ind w:left="1186" w:hanging="1186"/>
      </w:pPr>
      <w:r w:rsidRPr="009E6634">
        <w:rPr>
          <w:rFonts w:hint="eastAsia"/>
        </w:rPr>
        <w:t>第17条</w:t>
      </w:r>
      <w:r w:rsidRPr="009E6634">
        <w:rPr>
          <w:rFonts w:hint="eastAsia"/>
        </w:rPr>
        <w:tab/>
      </w:r>
      <w:r w:rsidRPr="009E6634">
        <w:rPr>
          <w:rFonts w:hint="eastAsia"/>
        </w:rPr>
        <w:tab/>
        <w:t>退職金は、長期にわたり勤務し、会社に貢献したことへの功労報償の意味合いを趣旨としているため、嘱託社員には退職金は支給しない。</w:t>
      </w:r>
    </w:p>
    <w:p w:rsidR="00022F5F" w:rsidRPr="009E6634" w:rsidRDefault="00022F5F" w:rsidP="00022F5F">
      <w:pPr>
        <w:pStyle w:val="01"/>
        <w:ind w:left="1186" w:hanging="1186"/>
      </w:pPr>
    </w:p>
    <w:p w:rsidR="00022F5F" w:rsidRPr="009E6634" w:rsidRDefault="00022F5F" w:rsidP="00022F5F">
      <w:pPr>
        <w:pStyle w:val="01"/>
        <w:ind w:left="1186" w:hanging="1186"/>
      </w:pPr>
      <w:r w:rsidRPr="009E6634">
        <w:rPr>
          <w:rFonts w:hint="eastAsia"/>
        </w:rPr>
        <w:t>（服務規律）</w:t>
      </w:r>
    </w:p>
    <w:p w:rsidR="00022F5F" w:rsidRPr="009E6634" w:rsidRDefault="00022F5F" w:rsidP="00022F5F">
      <w:pPr>
        <w:pStyle w:val="01"/>
        <w:ind w:left="1186" w:hanging="1186"/>
      </w:pPr>
      <w:r w:rsidRPr="009E6634">
        <w:rPr>
          <w:rFonts w:hint="eastAsia"/>
        </w:rPr>
        <w:t>第18条</w:t>
      </w:r>
      <w:r w:rsidRPr="009E6634">
        <w:rPr>
          <w:rFonts w:hint="eastAsia"/>
        </w:rPr>
        <w:tab/>
      </w:r>
      <w:r w:rsidRPr="009E6634">
        <w:rPr>
          <w:rFonts w:hint="eastAsia"/>
        </w:rPr>
        <w:tab/>
        <w:t>嘱託社員は、正社員の就業規則第3章に定める服務規律を遵守しなければならない。</w:t>
      </w:r>
    </w:p>
    <w:p w:rsidR="00022F5F" w:rsidRPr="009E6634" w:rsidRDefault="00022F5F" w:rsidP="00022F5F">
      <w:pPr>
        <w:pStyle w:val="01"/>
        <w:ind w:left="1186" w:hanging="1186"/>
      </w:pPr>
    </w:p>
    <w:p w:rsidR="00022F5F" w:rsidRPr="009E6634" w:rsidRDefault="00022F5F" w:rsidP="00022F5F">
      <w:pPr>
        <w:pStyle w:val="01"/>
        <w:ind w:left="1186" w:hanging="1186"/>
      </w:pPr>
      <w:r w:rsidRPr="009E6634">
        <w:rPr>
          <w:rFonts w:hint="eastAsia"/>
        </w:rPr>
        <w:t>（懲　　戒）</w:t>
      </w:r>
    </w:p>
    <w:p w:rsidR="00022F5F" w:rsidRPr="009E6634" w:rsidRDefault="00022F5F" w:rsidP="00022F5F">
      <w:pPr>
        <w:pStyle w:val="01"/>
        <w:ind w:left="1186" w:hanging="1186"/>
      </w:pPr>
      <w:r w:rsidRPr="009E6634">
        <w:rPr>
          <w:rFonts w:hint="eastAsia"/>
        </w:rPr>
        <w:t>第19条</w:t>
      </w:r>
      <w:r w:rsidRPr="009E6634">
        <w:rPr>
          <w:rFonts w:hint="eastAsia"/>
        </w:rPr>
        <w:tab/>
      </w:r>
      <w:r w:rsidRPr="009E6634">
        <w:rPr>
          <w:rFonts w:hint="eastAsia"/>
        </w:rPr>
        <w:tab/>
        <w:t>嘱託社員の懲戒は正社員就業規則第68条から73条によるものとする。</w:t>
      </w:r>
    </w:p>
    <w:p w:rsidR="00022F5F" w:rsidRPr="009E6634" w:rsidRDefault="00022F5F" w:rsidP="00022F5F">
      <w:pPr>
        <w:pStyle w:val="01"/>
        <w:ind w:left="1186" w:hanging="1186"/>
      </w:pPr>
    </w:p>
    <w:p w:rsidR="00022F5F" w:rsidRPr="009E6634" w:rsidRDefault="00022F5F" w:rsidP="00022F5F">
      <w:pPr>
        <w:pStyle w:val="01"/>
        <w:ind w:left="1186" w:hanging="1186"/>
      </w:pPr>
      <w:r w:rsidRPr="009E6634">
        <w:rPr>
          <w:rFonts w:hint="eastAsia"/>
        </w:rPr>
        <w:t>（協　　議）</w:t>
      </w:r>
    </w:p>
    <w:p w:rsidR="00022F5F" w:rsidRPr="009E6634" w:rsidRDefault="00022F5F" w:rsidP="00022F5F">
      <w:pPr>
        <w:pStyle w:val="01"/>
        <w:ind w:left="1186" w:hanging="1186"/>
      </w:pPr>
      <w:r w:rsidRPr="009E6634">
        <w:rPr>
          <w:rFonts w:hint="eastAsia"/>
        </w:rPr>
        <w:t>第20条</w:t>
      </w:r>
      <w:r w:rsidRPr="009E6634">
        <w:rPr>
          <w:rFonts w:hint="eastAsia"/>
        </w:rPr>
        <w:tab/>
      </w:r>
      <w:r w:rsidRPr="009E6634">
        <w:rPr>
          <w:rFonts w:hint="eastAsia"/>
        </w:rPr>
        <w:tab/>
        <w:t>嘱託の勤務ならびに処遇に関し、この規程に定めない事項については互いに誠意を持って協議し決定する。</w:t>
      </w:r>
    </w:p>
    <w:p w:rsidR="00022F5F" w:rsidRPr="009E6634" w:rsidRDefault="00022F5F" w:rsidP="00022F5F">
      <w:pPr>
        <w:pStyle w:val="01"/>
        <w:ind w:left="1186" w:hanging="1186"/>
      </w:pPr>
    </w:p>
    <w:p w:rsidR="00022F5F" w:rsidRPr="009E6634" w:rsidRDefault="00022F5F" w:rsidP="00022F5F">
      <w:pPr>
        <w:pStyle w:val="01"/>
        <w:ind w:left="1186" w:hanging="1186"/>
      </w:pPr>
      <w:r w:rsidRPr="009E6634">
        <w:rPr>
          <w:rFonts w:hint="eastAsia"/>
        </w:rPr>
        <w:t>（規程の改廃）</w:t>
      </w:r>
    </w:p>
    <w:p w:rsidR="00022F5F" w:rsidRPr="009E6634" w:rsidRDefault="00022F5F" w:rsidP="00022F5F">
      <w:pPr>
        <w:pStyle w:val="01"/>
        <w:ind w:left="1186" w:hanging="1186"/>
      </w:pPr>
      <w:r w:rsidRPr="009E6634">
        <w:rPr>
          <w:rFonts w:hint="eastAsia"/>
        </w:rPr>
        <w:t>第21条</w:t>
      </w:r>
      <w:r w:rsidRPr="009E6634">
        <w:rPr>
          <w:rFonts w:hint="eastAsia"/>
        </w:rPr>
        <w:tab/>
      </w:r>
      <w:r w:rsidRPr="009E6634">
        <w:rPr>
          <w:rFonts w:hint="eastAsia"/>
        </w:rPr>
        <w:tab/>
        <w:t>この規程は、社会事情の変化によって必要を生じたときは、改廃できるものとする。</w:t>
      </w:r>
    </w:p>
    <w:p w:rsidR="00022F5F" w:rsidRPr="009E6634" w:rsidRDefault="00022F5F" w:rsidP="00022F5F">
      <w:pPr>
        <w:pStyle w:val="01"/>
        <w:ind w:left="1186" w:hanging="1186"/>
      </w:pPr>
    </w:p>
    <w:p w:rsidR="00022F5F" w:rsidRPr="009E6634" w:rsidRDefault="00022F5F" w:rsidP="00022F5F">
      <w:pPr>
        <w:pStyle w:val="01"/>
        <w:ind w:left="1186" w:hanging="1186"/>
      </w:pPr>
      <w:r w:rsidRPr="009E6634">
        <w:rPr>
          <w:rFonts w:hint="eastAsia"/>
        </w:rPr>
        <w:t>（実施）</w:t>
      </w:r>
    </w:p>
    <w:p w:rsidR="00022F5F" w:rsidRPr="009E6634" w:rsidRDefault="00022F5F" w:rsidP="00022F5F">
      <w:pPr>
        <w:pStyle w:val="01"/>
        <w:ind w:left="1186" w:hanging="1186"/>
      </w:pPr>
      <w:r w:rsidRPr="009E6634">
        <w:rPr>
          <w:rFonts w:hint="eastAsia"/>
        </w:rPr>
        <w:t>この規程は令和　　年　　月　　日から実施する。</w:t>
      </w:r>
    </w:p>
    <w:p w:rsidR="00022F5F" w:rsidRPr="009E6634" w:rsidRDefault="00022F5F" w:rsidP="00022F5F">
      <w:pPr>
        <w:pStyle w:val="01"/>
        <w:ind w:left="1186" w:hanging="1186"/>
      </w:pPr>
    </w:p>
    <w:p w:rsidR="00A808CD" w:rsidRPr="00022F5F" w:rsidRDefault="00A808CD"/>
    <w:sectPr w:rsidR="00A808CD" w:rsidRPr="00022F5F">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E257C" w:rsidRDefault="008E257C" w:rsidP="007759BD">
      <w:r>
        <w:separator/>
      </w:r>
    </w:p>
  </w:endnote>
  <w:endnote w:type="continuationSeparator" w:id="0">
    <w:p w:rsidR="008E257C" w:rsidRDefault="008E257C" w:rsidP="007759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E257C" w:rsidRDefault="008E257C" w:rsidP="007759BD">
      <w:r>
        <w:separator/>
      </w:r>
    </w:p>
  </w:footnote>
  <w:footnote w:type="continuationSeparator" w:id="0">
    <w:p w:rsidR="008E257C" w:rsidRDefault="008E257C" w:rsidP="007759B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213"/>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2F5F"/>
    <w:rsid w:val="00022F5F"/>
    <w:rsid w:val="007759BD"/>
    <w:rsid w:val="007E0280"/>
    <w:rsid w:val="008E257C"/>
    <w:rsid w:val="00A808C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68934A21"/>
  <w15:chartTrackingRefBased/>
  <w15:docId w15:val="{D3A25D01-693B-4CCE-99C8-922AC1C268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02">
    <w:name w:val="02カッコつき"/>
    <w:basedOn w:val="a"/>
    <w:link w:val="020"/>
    <w:qFormat/>
    <w:rsid w:val="00022F5F"/>
    <w:pPr>
      <w:adjustRightInd w:val="0"/>
      <w:spacing w:line="364" w:lineRule="exact"/>
      <w:ind w:leftChars="600" w:left="1848" w:hangingChars="280" w:hanging="588"/>
      <w:textAlignment w:val="baseline"/>
    </w:pPr>
    <w:rPr>
      <w:rFonts w:ascii="ＭＳ 明朝" w:eastAsia="ＭＳ 明朝" w:cs="ＭＳ 明朝"/>
      <w:kern w:val="0"/>
      <w:szCs w:val="20"/>
    </w:rPr>
  </w:style>
  <w:style w:type="paragraph" w:customStyle="1" w:styleId="01">
    <w:name w:val="01条文"/>
    <w:basedOn w:val="a"/>
    <w:link w:val="010"/>
    <w:qFormat/>
    <w:rsid w:val="00022F5F"/>
    <w:pPr>
      <w:tabs>
        <w:tab w:val="left" w:pos="864"/>
        <w:tab w:val="left" w:pos="1188"/>
      </w:tabs>
      <w:adjustRightInd w:val="0"/>
      <w:spacing w:line="364" w:lineRule="exact"/>
      <w:ind w:left="565" w:hangingChars="565" w:hanging="565"/>
      <w:textAlignment w:val="baseline"/>
    </w:pPr>
    <w:rPr>
      <w:rFonts w:ascii="ＭＳ 明朝" w:eastAsia="ＭＳ 明朝" w:hAnsi="ＭＳ 明朝" w:cs="Times New Roman"/>
      <w:kern w:val="0"/>
      <w:szCs w:val="21"/>
    </w:rPr>
  </w:style>
  <w:style w:type="character" w:customStyle="1" w:styleId="020">
    <w:name w:val="02カッコつき (文字)"/>
    <w:basedOn w:val="a0"/>
    <w:link w:val="02"/>
    <w:rsid w:val="00022F5F"/>
    <w:rPr>
      <w:rFonts w:ascii="ＭＳ 明朝" w:eastAsia="ＭＳ 明朝" w:cs="ＭＳ 明朝"/>
      <w:kern w:val="0"/>
      <w:szCs w:val="20"/>
    </w:rPr>
  </w:style>
  <w:style w:type="paragraph" w:customStyle="1" w:styleId="03">
    <w:name w:val="03丸つき"/>
    <w:basedOn w:val="a"/>
    <w:link w:val="030"/>
    <w:qFormat/>
    <w:rsid w:val="00022F5F"/>
    <w:pPr>
      <w:adjustRightInd w:val="0"/>
      <w:spacing w:line="364" w:lineRule="exact"/>
      <w:ind w:leftChars="700" w:left="1680" w:hangingChars="100" w:hanging="210"/>
      <w:textAlignment w:val="baseline"/>
    </w:pPr>
    <w:rPr>
      <w:rFonts w:ascii="ＭＳ 明朝" w:eastAsia="ＭＳ 明朝" w:cs="Times New Roman"/>
      <w:kern w:val="0"/>
      <w:szCs w:val="21"/>
    </w:rPr>
  </w:style>
  <w:style w:type="character" w:customStyle="1" w:styleId="010">
    <w:name w:val="01条文 (文字)"/>
    <w:basedOn w:val="a0"/>
    <w:link w:val="01"/>
    <w:rsid w:val="00022F5F"/>
    <w:rPr>
      <w:rFonts w:ascii="ＭＳ 明朝" w:eastAsia="ＭＳ 明朝" w:hAnsi="ＭＳ 明朝" w:cs="Times New Roman"/>
      <w:kern w:val="0"/>
      <w:szCs w:val="21"/>
    </w:rPr>
  </w:style>
  <w:style w:type="character" w:customStyle="1" w:styleId="030">
    <w:name w:val="03丸つき (文字)"/>
    <w:basedOn w:val="a0"/>
    <w:link w:val="03"/>
    <w:rsid w:val="00022F5F"/>
    <w:rPr>
      <w:rFonts w:ascii="ＭＳ 明朝" w:eastAsia="ＭＳ 明朝" w:cs="Times New Roman"/>
      <w:kern w:val="0"/>
      <w:szCs w:val="21"/>
    </w:rPr>
  </w:style>
  <w:style w:type="paragraph" w:styleId="a3">
    <w:name w:val="header"/>
    <w:basedOn w:val="a"/>
    <w:link w:val="a4"/>
    <w:uiPriority w:val="99"/>
    <w:unhideWhenUsed/>
    <w:rsid w:val="007759BD"/>
    <w:pPr>
      <w:tabs>
        <w:tab w:val="center" w:pos="4252"/>
        <w:tab w:val="right" w:pos="8504"/>
      </w:tabs>
      <w:snapToGrid w:val="0"/>
    </w:pPr>
  </w:style>
  <w:style w:type="character" w:customStyle="1" w:styleId="a4">
    <w:name w:val="ヘッダー (文字)"/>
    <w:basedOn w:val="a0"/>
    <w:link w:val="a3"/>
    <w:uiPriority w:val="99"/>
    <w:rsid w:val="007759BD"/>
  </w:style>
  <w:style w:type="paragraph" w:styleId="a5">
    <w:name w:val="footer"/>
    <w:basedOn w:val="a"/>
    <w:link w:val="a6"/>
    <w:uiPriority w:val="99"/>
    <w:unhideWhenUsed/>
    <w:rsid w:val="007759BD"/>
    <w:pPr>
      <w:tabs>
        <w:tab w:val="center" w:pos="4252"/>
        <w:tab w:val="right" w:pos="8504"/>
      </w:tabs>
      <w:snapToGrid w:val="0"/>
    </w:pPr>
  </w:style>
  <w:style w:type="character" w:customStyle="1" w:styleId="a6">
    <w:name w:val="フッター (文字)"/>
    <w:basedOn w:val="a0"/>
    <w:link w:val="a5"/>
    <w:uiPriority w:val="99"/>
    <w:rsid w:val="007759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Pages>
  <Words>332</Words>
  <Characters>1894</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三浦聡</dc:creator>
  <cp:keywords/>
  <dc:description/>
  <cp:lastModifiedBy>三浦聡</cp:lastModifiedBy>
  <cp:revision>3</cp:revision>
  <dcterms:created xsi:type="dcterms:W3CDTF">2019-05-22T02:43:00Z</dcterms:created>
  <dcterms:modified xsi:type="dcterms:W3CDTF">2019-05-22T02:50:00Z</dcterms:modified>
</cp:coreProperties>
</file>